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843F12" w:rsidRPr="00843F12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843F12" w:rsidRPr="00843F12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F12" w:rsidRPr="00843F12" w:rsidRDefault="00843F12" w:rsidP="00843F1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>Zestawienie kontroli i audytów w roku 2016</w:t>
                  </w:r>
                  <w:bookmarkEnd w:id="0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843F12" w:rsidRPr="00843F12" w:rsidRDefault="00843F12" w:rsidP="00843F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843F12" w:rsidRPr="00843F12" w:rsidRDefault="00843F12" w:rsidP="00843F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55CADF4D" wp14:editId="62E5787E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3F12" w:rsidRPr="00843F12" w:rsidRDefault="00843F12" w:rsidP="00843F12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843F12" w:rsidRPr="00843F12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843F12" w:rsidRPr="00843F12" w:rsidRDefault="00843F12" w:rsidP="00843F12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843F12" w:rsidRPr="00843F1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43F12" w:rsidRPr="00843F12" w:rsidRDefault="00843F12" w:rsidP="00843F12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843F12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843F12" w:rsidRPr="00843F12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1. Kontrola Mazowieckiej Jednostki Wdrażania Projektów Unijnych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Rzeczowa i finansowa realizacja projektu "Budowa parkingów strategicznych "Parkuj i Jedź" (Park &amp; </w:t>
                  </w:r>
                  <w:proofErr w:type="spellStart"/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Ride</w:t>
                  </w:r>
                  <w:proofErr w:type="spellEnd"/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) - II etap".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3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26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2. Kontrola Generalnego Inspektora Kontroli Skarbowej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Audyt gospodarowania środkami pochodzącymi z budżetu Unii Europejskiej w ramach Regionalnego Programu Operacyjnego Infrastruktura i Środowisko (audyt z art. 62 ust. 1 lit. b rozporządzenia Rady (WE) nr 1083/2006 z dnia 11 lipca 2006 r. ustanawiającego przepisy ogólne dotyczące Europejskiego Funduszu Rozwoju Regionalnego, Europejskiego Funduszu Społecznego oraz Funduszu Spójności i uchylającego rozporządzenie (WE) nr 1260/1999) w Centrum Unijnych Projektów Transportowych ul. Bonifraterska 17, 00-203 Warszawa w zakresie projektu: II linia metra w Warszawie - Prace przygotowawcze, projekt i budowa odcinka centralnego wraz z zakupem taboru.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26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29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3. Kontrola Mazowieckiej Jednostki Wdrażania Projektów Unijnych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Rzeczowa i finansowa realizacja projektu </w:t>
                  </w:r>
                  <w:r w:rsidRPr="00843F12">
                    <w:rPr>
                      <w:rFonts w:ascii="Verdana" w:eastAsia="Times New Roman" w:hAnsi="Verdana" w:cs="Times New Roman"/>
                      <w:i/>
                      <w:iCs/>
                      <w:color w:val="646464"/>
                      <w:sz w:val="17"/>
                      <w:szCs w:val="17"/>
                      <w:lang w:eastAsia="pl-PL"/>
                    </w:rPr>
                    <w:t xml:space="preserve">"Budowa parkingów strategicznych "Parkuj i Jedź" (Park &amp; </w:t>
                  </w:r>
                  <w:proofErr w:type="spellStart"/>
                  <w:r w:rsidRPr="00843F12">
                    <w:rPr>
                      <w:rFonts w:ascii="Verdana" w:eastAsia="Times New Roman" w:hAnsi="Verdana" w:cs="Times New Roman"/>
                      <w:i/>
                      <w:iCs/>
                      <w:color w:val="646464"/>
                      <w:sz w:val="17"/>
                      <w:szCs w:val="17"/>
                      <w:lang w:eastAsia="pl-PL"/>
                    </w:rPr>
                    <w:t>Ride</w:t>
                  </w:r>
                  <w:proofErr w:type="spellEnd"/>
                  <w:r w:rsidRPr="00843F12">
                    <w:rPr>
                      <w:rFonts w:ascii="Verdana" w:eastAsia="Times New Roman" w:hAnsi="Verdana" w:cs="Times New Roman"/>
                      <w:i/>
                      <w:iCs/>
                      <w:color w:val="646464"/>
                      <w:sz w:val="17"/>
                      <w:szCs w:val="17"/>
                      <w:lang w:eastAsia="pl-PL"/>
                    </w:rPr>
                    <w:t>) - II etap".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3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26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4. Kontrola Generalnego Inspektora Kontroli Skarbowej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Audyt gospodarowania środkami pochodzącymi z budżetu Unii Europejskiej w ramach Regionalnego Programu Operacyjnego Infrastruktura i Środowisko (audyt z art. 62 ust. 1 lit. b rozporządzenia Rady (WE) nr 1083/2006 z dnia 11 lipca 2006 r. ustanawiającego przepisy ogólne dotyczące Europejskiego Funduszu Rozwoju Regionalnego, Europejskiego Funduszu Społecznego oraz Funduszu Spójności i uchylającego rozporządzenie (WE) nr 1260/1999) w Centrum Unijnych Projektów Transportowych ul. Bonifraterska 10 00-203 Warszawa w zakresie projektu: </w:t>
                  </w:r>
                  <w:r w:rsidRPr="00843F12">
                    <w:rPr>
                      <w:rFonts w:ascii="Verdana" w:eastAsia="Times New Roman" w:hAnsi="Verdana" w:cs="Times New Roman"/>
                      <w:i/>
                      <w:iCs/>
                      <w:color w:val="646464"/>
                      <w:sz w:val="17"/>
                      <w:szCs w:val="17"/>
                      <w:lang w:eastAsia="pl-PL"/>
                    </w:rPr>
                    <w:t xml:space="preserve">II linia metra w Warszawie - Prace przygotowawcze, projekt i budowa odcinka centralnego wraz z zakupem taboru.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26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29 lutego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5. Kontrola Grupy </w:t>
                  </w:r>
                  <w:proofErr w:type="spellStart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Gumułka</w:t>
                  </w:r>
                  <w:proofErr w:type="spellEnd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 - Audyt Sp. z o.o.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Badanie sprawozdania finansowego m.st. Warszawy za 2015 r. w ramach badania sprawozdania finansowego m.st. Warszawy za lata 2012-2015 oraz wydanie opinii wraz z raportem odrębnie za każdy rok o tym, czy sprawozdanie finansowe jest prawidłowe oraz rzetelne i jasno przedstawia sytuację majątkową i finansową m.st. Warszawy.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11 marca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15 marca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6. Kontrola Ernst &amp; Young Sp. z o.o. Business </w:t>
                  </w:r>
                  <w:proofErr w:type="spellStart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Advisory</w:t>
                  </w:r>
                  <w:proofErr w:type="spellEnd"/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 sp. k. ("EY Polska")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Kontrola drugiego stopnia projektu INVOLVE realizowanego przez Miasto Stołeczne Warszawa - Zarząd Transportu Miejskiego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15 marca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17 marca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lastRenderedPageBreak/>
                    <w:t>7. Kontrola Generalnego Inspektora Danych Osobowych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Zbadanie zgodności przetwarzania danych osobowych z przepisami o ochronie danych osobowych, tj. ustawą z dnia 29 sierpnia 1997 r. o ochronie danych osobowych (Dz. U. z 2015 r. poz. 2135 z </w:t>
                  </w:r>
                  <w:proofErr w:type="spellStart"/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późn</w:t>
                  </w:r>
                  <w:proofErr w:type="spellEnd"/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. zm.)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4 kwietnia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c) data zakończenia kontroli: 14 kwietnia 2016 r.  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8. Kontrola Archiwum Państwowego m.st. Warszawy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Postępowanie z materiałami archiwalnymi wchodzącymi do państwowego zasobu archiwalnego i dokumentacją niearchiwalną powstałą i zgormadzoną w jednostce organizacyjnej do 2015 roku włącznie.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29 kwietnia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29 kwietnia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9. Kontrola Biura Audytu Wewnętrznego Urzędu m.st. Warszawy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Ocena podjętych działań dotyczących wdrożenia rekomendacji wynikających z przeprowadzonego w 2015 r. zadania audytowego na temat: "Zapewnienie płynności finansowej - planowanie środków na wydatki przez biura, dzielnice i jednostki organizacyjne, w tym terminowość i rzetelność przekazywania informacji dotyczącej zapotrzebowania na środki przez wybrane jednostki organizacyjne m.st. Warszawy".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14 lipca 2016 r. </w:t>
                  </w:r>
                </w:p>
                <w:p w:rsidR="00843F12" w:rsidRPr="00843F12" w:rsidRDefault="00843F12" w:rsidP="00843F12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843F12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29 lipca 2016 r. </w:t>
                  </w:r>
                </w:p>
              </w:tc>
            </w:tr>
          </w:tbl>
          <w:p w:rsidR="00843F12" w:rsidRPr="00843F12" w:rsidRDefault="00843F12" w:rsidP="00843F12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3F12" w:rsidRPr="00843F12" w:rsidRDefault="00843F12" w:rsidP="0084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843F12"/>
    <w:rsid w:val="00CF7C1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F7DB8C2F-4927-4A46-A725-204AE1D34290%7d&amp;NRORIGINALURL=/menu_przedmiotowe/ogloszenia/Zestawienie_kontroli_i_audytow_w_roku_2016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2024-06-18T13:05:00Z</dcterms:created>
  <dcterms:modified xsi:type="dcterms:W3CDTF">2024-06-18T13:05:00Z</dcterms:modified>
</cp:coreProperties>
</file>